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12" w:rsidRDefault="00E87271" w:rsidP="00E87271">
      <w:pPr>
        <w:jc w:val="center"/>
        <w:rPr>
          <w:sz w:val="36"/>
          <w:szCs w:val="36"/>
        </w:rPr>
      </w:pPr>
      <w:r>
        <w:rPr>
          <w:sz w:val="36"/>
          <w:szCs w:val="36"/>
        </w:rPr>
        <w:t>Apontamentos biologia</w:t>
      </w:r>
    </w:p>
    <w:p w:rsidR="00E87271" w:rsidRPr="00E87271" w:rsidRDefault="00E87271" w:rsidP="00E87271">
      <w:pPr>
        <w:ind w:left="708"/>
        <w:jc w:val="both"/>
        <w:rPr>
          <w:b/>
          <w:color w:val="76923C" w:themeColor="accent3" w:themeShade="BF"/>
          <w:sz w:val="24"/>
          <w:szCs w:val="24"/>
        </w:rPr>
      </w:pPr>
      <w:r w:rsidRPr="00E87271">
        <w:rPr>
          <w:b/>
          <w:color w:val="76923C" w:themeColor="accent3" w:themeShade="BF"/>
          <w:sz w:val="24"/>
          <w:szCs w:val="24"/>
        </w:rPr>
        <w:t>Composição química dos ácidos nucleicos:</w:t>
      </w:r>
    </w:p>
    <w:p w:rsidR="00E87271" w:rsidRDefault="00E87271" w:rsidP="00E87271">
      <w:pPr>
        <w:ind w:firstLine="708"/>
        <w:jc w:val="both"/>
        <w:rPr>
          <w:b/>
          <w:color w:val="C00000"/>
          <w:sz w:val="24"/>
          <w:szCs w:val="24"/>
        </w:rPr>
      </w:pPr>
      <w:r w:rsidRPr="00E87271">
        <w:rPr>
          <w:b/>
          <w:color w:val="C00000"/>
          <w:sz w:val="24"/>
          <w:szCs w:val="24"/>
        </w:rPr>
        <w:t>Nucleótido</w:t>
      </w:r>
    </w:p>
    <w:p w:rsidR="00E87271" w:rsidRDefault="00E87271" w:rsidP="00E87271">
      <w:pPr>
        <w:ind w:firstLine="708"/>
        <w:jc w:val="both"/>
        <w:rPr>
          <w:b/>
          <w:color w:val="C00000"/>
          <w:sz w:val="24"/>
          <w:szCs w:val="24"/>
        </w:rPr>
      </w:pPr>
      <w:r w:rsidRPr="00E87271">
        <w:rPr>
          <w:b/>
          <w:noProof/>
          <w:color w:val="C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5.95pt;margin-top:17.95pt;width:20pt;height:25.5pt;z-index:251662336;mso-width-relative:margin;mso-height-relative:margin" stroked="f">
            <v:textbox>
              <w:txbxContent>
                <w:p w:rsidR="00E87271" w:rsidRPr="00E87271" w:rsidRDefault="00E87271">
                  <w:pPr>
                    <w:rPr>
                      <w:b/>
                      <w:sz w:val="28"/>
                      <w:szCs w:val="28"/>
                    </w:rPr>
                  </w:pPr>
                  <w:r w:rsidRPr="00E87271">
                    <w:rPr>
                      <w:b/>
                      <w:sz w:val="28"/>
                      <w:szCs w:val="28"/>
                    </w:rPr>
                    <w:t>P</w:t>
                  </w:r>
                </w:p>
              </w:txbxContent>
            </v:textbox>
          </v:shape>
        </w:pict>
      </w:r>
      <w:r>
        <w:rPr>
          <w:b/>
          <w:noProof/>
          <w:color w:val="C00000"/>
          <w:sz w:val="24"/>
          <w:szCs w:val="24"/>
          <w:lang w:eastAsia="pt-PT"/>
        </w:rPr>
        <w:pict>
          <v:oval id="_x0000_s1027" style="position:absolute;left:0;text-align:left;margin-left:76.2pt;margin-top:13.45pt;width:38.25pt;height:36pt;z-index:251659264" fillcolor="white [3201]" strokecolor="black [3200]" strokeweight="2.5pt">
            <v:shadow color="#868686"/>
          </v:oval>
        </w:pict>
      </w:r>
      <w:r>
        <w:rPr>
          <w:b/>
          <w:noProof/>
          <w:color w:val="C00000"/>
          <w:sz w:val="24"/>
          <w:szCs w:val="24"/>
          <w:lang w:eastAsia="pt-PT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8" type="#_x0000_t9" style="position:absolute;left:0;text-align:left;margin-left:265.2pt;margin-top:17.95pt;width:31.5pt;height:27pt;z-index:251660288" fillcolor="white [3201]" strokecolor="black [3200]" strokeweight="2.5pt">
            <v:shadow color="#868686"/>
          </v:shape>
        </w:pict>
      </w:r>
      <w:r>
        <w:rPr>
          <w:b/>
          <w:noProof/>
          <w:color w:val="C00000"/>
          <w:sz w:val="24"/>
          <w:szCs w:val="24"/>
          <w:lang w:eastAsia="pt-PT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6" type="#_x0000_t56" style="position:absolute;left:0;text-align:left;margin-left:159.45pt;margin-top:13.45pt;width:32.25pt;height:30pt;z-index:251658240" fillcolor="white [3201]" strokecolor="black [3200]" strokeweight="2.5pt">
            <v:shadow color="#868686"/>
          </v:shape>
        </w:pict>
      </w:r>
    </w:p>
    <w:p w:rsidR="00E87271" w:rsidRDefault="00783AE9" w:rsidP="00E87271">
      <w:pPr>
        <w:ind w:firstLine="708"/>
        <w:jc w:val="both"/>
        <w:rPr>
          <w:b/>
          <w:color w:val="C00000"/>
          <w:sz w:val="24"/>
          <w:szCs w:val="24"/>
        </w:rPr>
      </w:pPr>
      <w:r w:rsidRPr="00E87271">
        <w:rPr>
          <w:b/>
          <w:noProof/>
          <w:color w:val="C00000"/>
          <w:sz w:val="24"/>
          <w:szCs w:val="24"/>
        </w:rPr>
        <w:pict>
          <v:shape id="_x0000_s1034" type="#_x0000_t202" style="position:absolute;left:0;text-align:left;margin-left:319.45pt;margin-top:16.6pt;width:116pt;height:151.5pt;z-index:251667456;mso-width-relative:margin;mso-height-relative:margin">
            <v:textbox>
              <w:txbxContent>
                <w:p w:rsidR="00E87271" w:rsidRDefault="00E87271">
                  <w:r>
                    <w:t>Bases azotadas:</w:t>
                  </w:r>
                </w:p>
                <w:p w:rsidR="00E87271" w:rsidRPr="00783AE9" w:rsidRDefault="00E87271">
                  <w:pPr>
                    <w:rPr>
                      <w:sz w:val="20"/>
                      <w:szCs w:val="20"/>
                    </w:rPr>
                  </w:pPr>
                  <w:r>
                    <w:tab/>
                  </w:r>
                  <w:r w:rsidRPr="00783AE9">
                    <w:rPr>
                      <w:sz w:val="20"/>
                      <w:szCs w:val="20"/>
                    </w:rPr>
                    <w:t>Adenina</w:t>
                  </w:r>
                </w:p>
                <w:p w:rsidR="00E87271" w:rsidRPr="00783AE9" w:rsidRDefault="00E87271">
                  <w:pPr>
                    <w:rPr>
                      <w:sz w:val="20"/>
                      <w:szCs w:val="20"/>
                    </w:rPr>
                  </w:pPr>
                  <w:r w:rsidRPr="00783AE9">
                    <w:rPr>
                      <w:sz w:val="20"/>
                      <w:szCs w:val="20"/>
                    </w:rPr>
                    <w:tab/>
                    <w:t>Guanina</w:t>
                  </w:r>
                </w:p>
                <w:p w:rsidR="00E87271" w:rsidRPr="00783AE9" w:rsidRDefault="00E87271">
                  <w:pPr>
                    <w:rPr>
                      <w:sz w:val="20"/>
                      <w:szCs w:val="20"/>
                    </w:rPr>
                  </w:pPr>
                  <w:r w:rsidRPr="00783AE9">
                    <w:rPr>
                      <w:sz w:val="20"/>
                      <w:szCs w:val="20"/>
                    </w:rPr>
                    <w:tab/>
                    <w:t>Timina</w:t>
                  </w:r>
                  <w:r w:rsidR="0076024E">
                    <w:rPr>
                      <w:sz w:val="20"/>
                      <w:szCs w:val="20"/>
                    </w:rPr>
                    <w:t xml:space="preserve"> (DNA)</w:t>
                  </w:r>
                </w:p>
                <w:p w:rsidR="00E87271" w:rsidRDefault="00E87271">
                  <w:pPr>
                    <w:rPr>
                      <w:sz w:val="20"/>
                      <w:szCs w:val="20"/>
                    </w:rPr>
                  </w:pPr>
                  <w:r w:rsidRPr="00783AE9">
                    <w:rPr>
                      <w:sz w:val="20"/>
                      <w:szCs w:val="20"/>
                    </w:rPr>
                    <w:tab/>
                    <w:t>Citosina</w:t>
                  </w:r>
                </w:p>
                <w:p w:rsidR="0076024E" w:rsidRPr="00783AE9" w:rsidRDefault="0076024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Uracilo (RNA)</w:t>
                  </w:r>
                </w:p>
                <w:p w:rsidR="00E87271" w:rsidRDefault="00E87271">
                  <w:r>
                    <w:tab/>
                    <w:t>Uracilo</w:t>
                  </w:r>
                </w:p>
              </w:txbxContent>
            </v:textbox>
          </v:shape>
        </w:pict>
      </w:r>
      <w:r w:rsidR="00E87271">
        <w:rPr>
          <w:b/>
          <w:noProof/>
          <w:color w:val="C00000"/>
          <w:sz w:val="24"/>
          <w:szCs w:val="24"/>
          <w:lang w:eastAsia="pt-PT"/>
        </w:rPr>
        <w:pict>
          <v:shape id="_x0000_s1033" type="#_x0000_t56" style="position:absolute;left:0;text-align:left;margin-left:289.2pt;margin-top:3.85pt;width:24.75pt;height:25.5pt;rotation:3352972fd;z-index:251665408" fillcolor="white [3201]" strokecolor="black [3200]" strokeweight="2.5pt">
            <v:shadow color="#868686"/>
          </v:shape>
        </w:pict>
      </w:r>
      <w:r w:rsidR="00E87271">
        <w:rPr>
          <w:b/>
          <w:noProof/>
          <w:color w:val="C00000"/>
          <w:sz w:val="24"/>
          <w:szCs w:val="24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91.7pt;margin-top:3.85pt;width:73.5pt;height:0;z-index:251664384" o:connectortype="straight" strokecolor="black [3200]" strokeweight="2.5pt">
            <v:shadow color="#868686"/>
          </v:shape>
        </w:pict>
      </w:r>
      <w:r w:rsidR="00E87271">
        <w:rPr>
          <w:b/>
          <w:noProof/>
          <w:color w:val="C00000"/>
          <w:sz w:val="24"/>
          <w:szCs w:val="24"/>
          <w:lang w:eastAsia="pt-PT"/>
        </w:rPr>
        <w:pict>
          <v:shape id="_x0000_s1031" type="#_x0000_t32" style="position:absolute;left:0;text-align:left;margin-left:114.45pt;margin-top:3.85pt;width:45pt;height:0;z-index:251663360" o:connectortype="straight" strokecolor="black [3200]" strokeweight="2.5pt">
            <v:shadow color="#868686"/>
          </v:shape>
        </w:pict>
      </w:r>
    </w:p>
    <w:p w:rsidR="00E87271" w:rsidRDefault="00E87271" w:rsidP="00E87271">
      <w:pPr>
        <w:ind w:firstLine="708"/>
        <w:jc w:val="both"/>
        <w:rPr>
          <w:b/>
          <w:color w:val="C00000"/>
          <w:sz w:val="24"/>
          <w:szCs w:val="24"/>
        </w:rPr>
      </w:pPr>
    </w:p>
    <w:p w:rsidR="00E87271" w:rsidRDefault="00E87271" w:rsidP="00E87271">
      <w:pPr>
        <w:ind w:firstLine="708"/>
        <w:jc w:val="both"/>
        <w:rPr>
          <w:b/>
          <w:color w:val="C00000"/>
          <w:sz w:val="24"/>
          <w:szCs w:val="24"/>
        </w:rPr>
      </w:pPr>
    </w:p>
    <w:p w:rsidR="00E87271" w:rsidRDefault="00E87271" w:rsidP="00E87271">
      <w:pPr>
        <w:ind w:firstLine="708"/>
        <w:jc w:val="both"/>
        <w:rPr>
          <w:b/>
          <w:color w:val="C00000"/>
          <w:sz w:val="24"/>
          <w:szCs w:val="24"/>
        </w:rPr>
      </w:pPr>
    </w:p>
    <w:p w:rsidR="00783AE9" w:rsidRDefault="00783AE9" w:rsidP="00E87271">
      <w:pPr>
        <w:ind w:firstLine="708"/>
        <w:jc w:val="both"/>
        <w:rPr>
          <w:b/>
          <w:color w:val="C00000"/>
          <w:sz w:val="24"/>
          <w:szCs w:val="24"/>
        </w:rPr>
      </w:pPr>
    </w:p>
    <w:p w:rsidR="00783AE9" w:rsidRDefault="00B3568D" w:rsidP="00E87271">
      <w:pPr>
        <w:ind w:firstLine="708"/>
        <w:jc w:val="both"/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  <w:lang w:eastAsia="pt-P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1934527</wp:posOffset>
            </wp:positionH>
            <wp:positionV relativeFrom="paragraph">
              <wp:posOffset>139383</wp:posOffset>
            </wp:positionV>
            <wp:extent cx="857250" cy="3705225"/>
            <wp:effectExtent l="1447800" t="0" r="1428750" b="0"/>
            <wp:wrapNone/>
            <wp:docPr id="1" name="il_fi" descr="http://www.larousse.fr/encyclopedie/data/images/1001372-A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rousse.fr/encyclopedie/data/images/1001372-AD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2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72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AE9" w:rsidRPr="00783AE9" w:rsidRDefault="00783AE9" w:rsidP="00E87271">
      <w:pPr>
        <w:ind w:firstLine="708"/>
        <w:jc w:val="both"/>
        <w:rPr>
          <w:sz w:val="24"/>
          <w:szCs w:val="24"/>
        </w:rPr>
      </w:pPr>
      <w:r w:rsidRPr="00783AE9">
        <w:rPr>
          <w:sz w:val="24"/>
          <w:szCs w:val="24"/>
        </w:rPr>
        <w:t>As</w:t>
      </w:r>
      <w:r w:rsidRPr="00783AE9">
        <w:rPr>
          <w:color w:val="C00000"/>
          <w:sz w:val="24"/>
          <w:szCs w:val="24"/>
        </w:rPr>
        <w:t xml:space="preserve"> bases azotadas </w:t>
      </w:r>
      <w:r w:rsidRPr="00783AE9">
        <w:rPr>
          <w:sz w:val="24"/>
          <w:szCs w:val="24"/>
        </w:rPr>
        <w:t>ligam-se por comple</w:t>
      </w:r>
      <w:r w:rsidR="0076024E">
        <w:rPr>
          <w:sz w:val="24"/>
          <w:szCs w:val="24"/>
        </w:rPr>
        <w:t>men</w:t>
      </w:r>
      <w:r w:rsidRPr="00783AE9">
        <w:rPr>
          <w:sz w:val="24"/>
          <w:szCs w:val="24"/>
        </w:rPr>
        <w:t xml:space="preserve">taridade. </w:t>
      </w:r>
    </w:p>
    <w:p w:rsidR="00783AE9" w:rsidRDefault="00783AE9" w:rsidP="00E87271">
      <w:pPr>
        <w:ind w:firstLine="708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0" type="#_x0000_t69" style="position:absolute;left:0;text-align:left;margin-left:82.2pt;margin-top:4.15pt;width:20pt;height:12pt;z-index:251668480" fillcolor="white [3201]" strokecolor="#c0504d [3205]" strokeweight="2.5pt">
            <v:shadow color="#868686"/>
          </v:shape>
        </w:pict>
      </w:r>
      <w:r>
        <w:rPr>
          <w:b/>
          <w:sz w:val="24"/>
          <w:szCs w:val="24"/>
        </w:rPr>
        <w:t>Adenina           Timina    (AT)</w:t>
      </w:r>
    </w:p>
    <w:p w:rsidR="00783AE9" w:rsidRDefault="00783AE9" w:rsidP="00E87271">
      <w:pPr>
        <w:ind w:firstLine="708"/>
        <w:jc w:val="both"/>
        <w:rPr>
          <w:b/>
          <w:sz w:val="24"/>
          <w:szCs w:val="24"/>
        </w:rPr>
      </w:pPr>
      <w:r>
        <w:rPr>
          <w:b/>
          <w:noProof/>
          <w:color w:val="C00000"/>
          <w:sz w:val="24"/>
          <w:szCs w:val="24"/>
          <w:lang w:eastAsia="pt-PT"/>
        </w:rPr>
        <w:pict>
          <v:shape id="_x0000_s1041" type="#_x0000_t69" style="position:absolute;left:0;text-align:left;margin-left:82.2pt;margin-top:5.85pt;width:20pt;height:12pt;z-index:251669504" fillcolor="white [3201]" strokecolor="#c0504d [3205]" strokeweight="2.5pt">
            <v:shadow color="#868686"/>
          </v:shape>
        </w:pict>
      </w:r>
      <w:proofErr w:type="gramStart"/>
      <w:r>
        <w:rPr>
          <w:b/>
          <w:sz w:val="24"/>
          <w:szCs w:val="24"/>
        </w:rPr>
        <w:t>Guanina           Citosina</w:t>
      </w:r>
      <w:proofErr w:type="gramEnd"/>
      <w:r>
        <w:rPr>
          <w:b/>
          <w:sz w:val="24"/>
          <w:szCs w:val="24"/>
        </w:rPr>
        <w:t xml:space="preserve">   (GC)</w:t>
      </w:r>
    </w:p>
    <w:p w:rsidR="00783AE9" w:rsidRDefault="00B3568D" w:rsidP="00E87271">
      <w:pPr>
        <w:ind w:firstLine="708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w:pict>
          <v:shape id="_x0000_s1046" type="#_x0000_t32" style="position:absolute;left:0;text-align:left;margin-left:82.2pt;margin-top:23.25pt;width:72.75pt;height:39.75pt;flip:y;z-index:251676672" o:connectortype="straight" strokecolor="black [3200]" strokeweight="2.5pt">
            <v:stroke endarrow="block"/>
            <v:shadow color="#868686"/>
          </v:shape>
        </w:pict>
      </w:r>
      <w:r w:rsidRPr="00B3568D">
        <w:rPr>
          <w:b/>
          <w:noProof/>
          <w:color w:val="C00000"/>
          <w:sz w:val="24"/>
          <w:szCs w:val="24"/>
        </w:rPr>
        <w:pict>
          <v:shape id="_x0000_s1045" type="#_x0000_t202" style="position:absolute;left:0;text-align:left;margin-left:126.45pt;margin-top:2.55pt;width:116.75pt;height:20.7pt;z-index:251675648;mso-width-relative:margin;mso-height-relative:margin" stroked="f">
            <v:textbox>
              <w:txbxContent>
                <w:p w:rsidR="00B3568D" w:rsidRPr="00B3568D" w:rsidRDefault="00B3568D">
                  <w:pPr>
                    <w:rPr>
                      <w:b/>
                    </w:rPr>
                  </w:pPr>
                  <w:r w:rsidRPr="00B3568D">
                    <w:rPr>
                      <w:b/>
                    </w:rPr>
                    <w:t>Pontes de hidrogénio</w:t>
                  </w:r>
                </w:p>
              </w:txbxContent>
            </v:textbox>
          </v:shape>
        </w:pict>
      </w:r>
    </w:p>
    <w:p w:rsidR="00B3568D" w:rsidRDefault="00B3568D" w:rsidP="00E87271">
      <w:pPr>
        <w:ind w:firstLine="708"/>
        <w:jc w:val="both"/>
        <w:rPr>
          <w:b/>
          <w:sz w:val="24"/>
          <w:szCs w:val="24"/>
        </w:rPr>
      </w:pPr>
    </w:p>
    <w:p w:rsidR="00B3568D" w:rsidRDefault="00B3568D" w:rsidP="00E87271">
      <w:pPr>
        <w:ind w:firstLine="708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w:pict>
          <v:shape id="_x0000_s1047" type="#_x0000_t32" style="position:absolute;left:0;text-align:left;margin-left:296.7pt;margin-top:18.3pt;width:34.5pt;height:28.5pt;z-index:251677696" o:connectortype="straight" strokecolor="black [3200]" strokeweight="2.5pt">
            <v:stroke endarrow="block"/>
            <v:shadow color="#868686"/>
          </v:shape>
        </w:pict>
      </w:r>
    </w:p>
    <w:p w:rsidR="00B3568D" w:rsidRDefault="00B3568D" w:rsidP="00E87271">
      <w:pPr>
        <w:ind w:firstLine="708"/>
        <w:jc w:val="both"/>
        <w:rPr>
          <w:b/>
          <w:sz w:val="24"/>
          <w:szCs w:val="24"/>
        </w:rPr>
      </w:pPr>
      <w:r w:rsidRPr="00B3568D">
        <w:rPr>
          <w:b/>
          <w:noProof/>
          <w:sz w:val="24"/>
          <w:szCs w:val="24"/>
          <w:lang w:eastAsia="pt-PT"/>
        </w:rPr>
        <w:pict>
          <v:shape id="_x0000_s1044" type="#_x0000_t202" style="position:absolute;left:0;text-align:left;margin-left:309.1pt;margin-top:19.95pt;width:227.6pt;height:45.3pt;z-index:251673600;mso-width-relative:margin;mso-height-relative:margin" stroked="f">
            <v:textbox>
              <w:txbxContent>
                <w:p w:rsidR="00B3568D" w:rsidRPr="00B3568D" w:rsidRDefault="00B3568D">
                  <w:pPr>
                    <w:rPr>
                      <w:b/>
                    </w:rPr>
                  </w:pPr>
                  <w:r w:rsidRPr="00B3568D">
                    <w:rPr>
                      <w:b/>
                    </w:rPr>
                    <w:t>Ligação fosfodiéster</w:t>
                  </w:r>
                </w:p>
                <w:p w:rsidR="00B3568D" w:rsidRDefault="00B3568D">
                  <w:r>
                    <w:t>(entre o grupo fosfato e a pentose)</w:t>
                  </w:r>
                </w:p>
              </w:txbxContent>
            </v:textbox>
          </v:shape>
        </w:pict>
      </w:r>
    </w:p>
    <w:p w:rsidR="00B3568D" w:rsidRDefault="00B3568D" w:rsidP="00E87271">
      <w:pPr>
        <w:ind w:firstLine="708"/>
        <w:jc w:val="both"/>
        <w:rPr>
          <w:b/>
          <w:sz w:val="24"/>
          <w:szCs w:val="24"/>
        </w:rPr>
      </w:pPr>
    </w:p>
    <w:p w:rsidR="00B3568D" w:rsidRDefault="00B3568D" w:rsidP="00E87271">
      <w:pPr>
        <w:ind w:firstLine="708"/>
        <w:jc w:val="both"/>
        <w:rPr>
          <w:b/>
          <w:sz w:val="24"/>
          <w:szCs w:val="24"/>
        </w:rPr>
      </w:pPr>
    </w:p>
    <w:p w:rsidR="00B3568D" w:rsidRDefault="00B3568D" w:rsidP="00E8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 cadeias são antiparalelas, uma começa em 5´ então, por norma, a outra começa em 3´, a que começa em 5´acaba em 3´ e a que começa em 3´ acaba em 5</w:t>
      </w:r>
      <w:r w:rsidR="004F487D">
        <w:rPr>
          <w:sz w:val="24"/>
          <w:szCs w:val="24"/>
        </w:rPr>
        <w:t>´.</w:t>
      </w:r>
    </w:p>
    <w:p w:rsidR="004F487D" w:rsidRPr="00B3568D" w:rsidRDefault="004F487D" w:rsidP="00E87271">
      <w:pPr>
        <w:ind w:firstLine="708"/>
        <w:jc w:val="both"/>
        <w:rPr>
          <w:sz w:val="24"/>
          <w:szCs w:val="24"/>
        </w:rPr>
      </w:pPr>
      <w:r w:rsidRPr="004F487D">
        <w:rPr>
          <w:noProof/>
          <w:color w:val="76923C" w:themeColor="accent3" w:themeShade="BF"/>
          <w:sz w:val="24"/>
          <w:szCs w:val="24"/>
        </w:rPr>
        <w:pict>
          <v:shape id="_x0000_s1048" type="#_x0000_t202" style="position:absolute;left:0;text-align:left;margin-left:309.1pt;margin-top:24.7pt;width:139.6pt;height:146.25pt;z-index:251679744;mso-width-relative:margin;mso-height-relative:margin">
            <v:textbox>
              <w:txbxContent>
                <w:p w:rsidR="004F487D" w:rsidRDefault="004F487D">
                  <w:r>
                    <w:rPr>
                      <w:color w:val="C00000"/>
                    </w:rPr>
                    <w:t>Nota</w:t>
                  </w:r>
                  <w:proofErr w:type="gramStart"/>
                  <w:r>
                    <w:rPr>
                      <w:color w:val="C00000"/>
                    </w:rPr>
                    <w:t xml:space="preserve">: </w:t>
                  </w:r>
                  <w:r>
                    <w:t xml:space="preserve"> Anel</w:t>
                  </w:r>
                  <w:proofErr w:type="gramEnd"/>
                  <w:r>
                    <w:t xml:space="preserve"> Duplo dois </w:t>
                  </w:r>
                  <w:r w:rsidRPr="004F487D">
                    <w:rPr>
                      <w:b/>
                    </w:rPr>
                    <w:t xml:space="preserve">As </w:t>
                  </w:r>
                  <w:r>
                    <w:t>no nome da base azotada:</w:t>
                  </w:r>
                </w:p>
                <w:p w:rsidR="004F487D" w:rsidRDefault="004F487D">
                  <w:pPr>
                    <w:rPr>
                      <w:b/>
                    </w:rPr>
                  </w:pPr>
                  <w:r w:rsidRPr="004F487D">
                    <w:rPr>
                      <w:b/>
                    </w:rPr>
                    <w:t>A</w:t>
                  </w:r>
                  <w:r>
                    <w:t>denin</w:t>
                  </w:r>
                  <w:r w:rsidRPr="004F487D">
                    <w:rPr>
                      <w:b/>
                    </w:rPr>
                    <w:t>a</w:t>
                  </w:r>
                  <w:r>
                    <w:t>, Gu</w:t>
                  </w:r>
                  <w:r w:rsidRPr="004F487D">
                    <w:rPr>
                      <w:b/>
                    </w:rPr>
                    <w:t>a</w:t>
                  </w:r>
                  <w:r>
                    <w:t>nin</w:t>
                  </w:r>
                  <w:r w:rsidRPr="004F487D">
                    <w:rPr>
                      <w:b/>
                    </w:rPr>
                    <w:t>a</w:t>
                  </w:r>
                </w:p>
                <w:p w:rsidR="004F487D" w:rsidRDefault="004F487D"/>
                <w:p w:rsidR="004F487D" w:rsidRDefault="004F487D">
                  <w:r>
                    <w:t xml:space="preserve">Anel simples apenas um </w:t>
                  </w:r>
                  <w:r w:rsidRPr="004F487D">
                    <w:rPr>
                      <w:b/>
                    </w:rPr>
                    <w:t>A</w:t>
                  </w:r>
                  <w:r>
                    <w:t>:</w:t>
                  </w:r>
                </w:p>
                <w:p w:rsidR="004F487D" w:rsidRPr="004F487D" w:rsidRDefault="004F487D">
                  <w:r>
                    <w:t>Timin</w:t>
                  </w:r>
                  <w:r w:rsidRPr="004F487D">
                    <w:rPr>
                      <w:b/>
                    </w:rPr>
                    <w:t>a</w:t>
                  </w:r>
                  <w:r>
                    <w:t>, Citosin</w:t>
                  </w:r>
                  <w:r w:rsidRPr="004F487D">
                    <w:rPr>
                      <w:b/>
                    </w:rPr>
                    <w:t>a</w:t>
                  </w:r>
                  <w:r>
                    <w:t>, Ur</w:t>
                  </w:r>
                  <w:r w:rsidRPr="004F487D">
                    <w:rPr>
                      <w:b/>
                    </w:rPr>
                    <w:t>a</w:t>
                  </w:r>
                  <w:r>
                    <w:t>cilo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 xml:space="preserve">As ligações </w:t>
      </w:r>
      <w:proofErr w:type="spellStart"/>
      <w:r>
        <w:rPr>
          <w:sz w:val="24"/>
          <w:szCs w:val="24"/>
        </w:rPr>
        <w:t>fosfodiéster</w:t>
      </w:r>
      <w:proofErr w:type="spellEnd"/>
      <w:r>
        <w:rPr>
          <w:sz w:val="24"/>
          <w:szCs w:val="24"/>
        </w:rPr>
        <w:t xml:space="preserve"> localizam-se sempre no </w:t>
      </w:r>
      <w:r w:rsidRPr="004F487D">
        <w:rPr>
          <w:b/>
          <w:sz w:val="24"/>
          <w:szCs w:val="24"/>
        </w:rPr>
        <w:t>quinto</w:t>
      </w:r>
      <w:r>
        <w:rPr>
          <w:sz w:val="24"/>
          <w:szCs w:val="24"/>
        </w:rPr>
        <w:t xml:space="preserve"> ou no </w:t>
      </w:r>
      <w:r w:rsidRPr="004F487D">
        <w:rPr>
          <w:b/>
          <w:sz w:val="24"/>
          <w:szCs w:val="24"/>
        </w:rPr>
        <w:t>terceiro</w:t>
      </w:r>
      <w:r>
        <w:rPr>
          <w:sz w:val="24"/>
          <w:szCs w:val="24"/>
        </w:rPr>
        <w:t xml:space="preserve"> carbono da pentose. </w:t>
      </w:r>
    </w:p>
    <w:p w:rsidR="00B3568D" w:rsidRDefault="004F487D" w:rsidP="003B5BB4">
      <w:pPr>
        <w:ind w:firstLine="708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Bases azotadas:</w:t>
      </w:r>
    </w:p>
    <w:p w:rsidR="004F487D" w:rsidRDefault="004F487D" w:rsidP="003B5BB4">
      <w:pPr>
        <w:ind w:firstLine="708"/>
        <w:jc w:val="both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Anel duplo (Bases púricas ou purinas):</w:t>
      </w:r>
    </w:p>
    <w:p w:rsidR="004F487D" w:rsidRDefault="004F487D" w:rsidP="00E87271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Adenina    Guanina</w:t>
      </w:r>
      <w:proofErr w:type="gramEnd"/>
    </w:p>
    <w:p w:rsidR="004F487D" w:rsidRDefault="004F487D" w:rsidP="003B5BB4">
      <w:pPr>
        <w:ind w:firstLine="708"/>
        <w:jc w:val="both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lastRenderedPageBreak/>
        <w:t>Anel simples (Bases pirimídicas ou pirimidinas):</w:t>
      </w:r>
    </w:p>
    <w:p w:rsidR="004F487D" w:rsidRDefault="004F487D" w:rsidP="00E8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Citosina    Timina   Uracilo</w:t>
      </w:r>
    </w:p>
    <w:p w:rsidR="004F487D" w:rsidRDefault="004F487D" w:rsidP="00E87271">
      <w:pPr>
        <w:ind w:firstLine="708"/>
        <w:jc w:val="both"/>
        <w:rPr>
          <w:sz w:val="24"/>
          <w:szCs w:val="24"/>
        </w:rPr>
      </w:pPr>
    </w:p>
    <w:p w:rsidR="004F487D" w:rsidRPr="004F487D" w:rsidRDefault="004F487D" w:rsidP="003B5BB4">
      <w:pPr>
        <w:ind w:firstLine="708"/>
        <w:jc w:val="both"/>
        <w:rPr>
          <w:sz w:val="24"/>
          <w:szCs w:val="24"/>
        </w:rPr>
      </w:pPr>
      <w:r w:rsidRPr="004F487D">
        <w:rPr>
          <w:b/>
          <w:color w:val="C00000"/>
          <w:sz w:val="24"/>
          <w:szCs w:val="24"/>
        </w:rPr>
        <w:t>Pentoses</w:t>
      </w:r>
      <w:r w:rsidR="003B5BB4">
        <w:rPr>
          <w:b/>
          <w:color w:val="C00000"/>
          <w:sz w:val="24"/>
          <w:szCs w:val="24"/>
        </w:rPr>
        <w:t xml:space="preserve"> </w:t>
      </w:r>
      <w:r w:rsidR="003B5BB4" w:rsidRPr="003B5BB4">
        <w:rPr>
          <w:color w:val="C00000"/>
          <w:sz w:val="24"/>
          <w:szCs w:val="24"/>
        </w:rPr>
        <w:t>(5 carbonos)</w:t>
      </w:r>
      <w:r w:rsidRPr="003B5BB4">
        <w:rPr>
          <w:color w:val="C00000"/>
          <w:sz w:val="24"/>
          <w:szCs w:val="24"/>
        </w:rPr>
        <w:t>:</w:t>
      </w:r>
      <w:r>
        <w:rPr>
          <w:b/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São monossacarídeos, os glícidos mais simples.</w:t>
      </w:r>
    </w:p>
    <w:p w:rsidR="004F487D" w:rsidRDefault="004F487D" w:rsidP="00E8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Desoxirribose</w:t>
      </w:r>
      <w:r w:rsidR="003B5BB4">
        <w:rPr>
          <w:sz w:val="24"/>
          <w:szCs w:val="24"/>
        </w:rPr>
        <w:t xml:space="preserve"> (-1 oxigénio)</w:t>
      </w:r>
    </w:p>
    <w:p w:rsidR="004F487D" w:rsidRDefault="004F487D" w:rsidP="00E8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Ribose</w:t>
      </w:r>
    </w:p>
    <w:p w:rsidR="003B5BB4" w:rsidRDefault="003B5BB4" w:rsidP="00E87271">
      <w:pPr>
        <w:ind w:firstLine="708"/>
        <w:jc w:val="both"/>
        <w:rPr>
          <w:sz w:val="24"/>
          <w:szCs w:val="24"/>
        </w:rPr>
      </w:pPr>
    </w:p>
    <w:p w:rsidR="003B5BB4" w:rsidRPr="003B5BB4" w:rsidRDefault="003B5BB4" w:rsidP="00E87271">
      <w:pPr>
        <w:ind w:firstLine="708"/>
        <w:jc w:val="both"/>
        <w:rPr>
          <w:b/>
          <w:color w:val="76923C" w:themeColor="accent3" w:themeShade="BF"/>
          <w:sz w:val="24"/>
          <w:szCs w:val="24"/>
        </w:rPr>
      </w:pPr>
      <w:r>
        <w:rPr>
          <w:sz w:val="24"/>
          <w:szCs w:val="24"/>
        </w:rPr>
        <w:t xml:space="preserve"> </w:t>
      </w:r>
      <w:r w:rsidR="009171D0">
        <w:rPr>
          <w:b/>
          <w:color w:val="76923C" w:themeColor="accent3" w:themeShade="BF"/>
          <w:sz w:val="24"/>
          <w:szCs w:val="24"/>
        </w:rPr>
        <w:t xml:space="preserve">Estrutura do </w:t>
      </w:r>
      <w:proofErr w:type="gramStart"/>
      <w:r w:rsidR="009171D0">
        <w:rPr>
          <w:b/>
          <w:color w:val="76923C" w:themeColor="accent3" w:themeShade="BF"/>
          <w:sz w:val="24"/>
          <w:szCs w:val="24"/>
        </w:rPr>
        <w:t>DNA</w:t>
      </w:r>
      <w:proofErr w:type="gramEnd"/>
      <w:r w:rsidR="009171D0">
        <w:rPr>
          <w:b/>
          <w:color w:val="76923C" w:themeColor="accent3" w:themeShade="BF"/>
          <w:sz w:val="24"/>
          <w:szCs w:val="24"/>
        </w:rPr>
        <w:t xml:space="preserve"> </w:t>
      </w:r>
    </w:p>
    <w:p w:rsidR="003B5BB4" w:rsidRDefault="003B5BB4" w:rsidP="00E8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Regra de </w:t>
      </w:r>
      <w:proofErr w:type="spellStart"/>
      <w:r>
        <w:rPr>
          <w:sz w:val="24"/>
          <w:szCs w:val="24"/>
        </w:rPr>
        <w:t>Chargaff</w:t>
      </w:r>
      <w:proofErr w:type="spellEnd"/>
      <w:r>
        <w:rPr>
          <w:sz w:val="24"/>
          <w:szCs w:val="24"/>
        </w:rPr>
        <w:t>:</w:t>
      </w:r>
    </w:p>
    <w:p w:rsidR="003B5BB4" w:rsidRDefault="003B5BB4" w:rsidP="00E8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quantidade de purinas presentes no </w:t>
      </w:r>
      <w:proofErr w:type="gramStart"/>
      <w:r>
        <w:rPr>
          <w:sz w:val="24"/>
          <w:szCs w:val="24"/>
        </w:rPr>
        <w:t>DNA</w:t>
      </w:r>
      <w:proofErr w:type="gramEnd"/>
      <w:r>
        <w:rPr>
          <w:sz w:val="24"/>
          <w:szCs w:val="24"/>
        </w:rPr>
        <w:t xml:space="preserve"> é aproximadamente igual à quantidade de pirimidinas.</w:t>
      </w:r>
    </w:p>
    <w:p w:rsidR="003B5BB4" w:rsidRDefault="009171D0" w:rsidP="00E87271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>
          <v:group id="_x0000_s1065" style="position:absolute;left:0;text-align:left;margin-left:191.7pt;margin-top:21pt;width:23.25pt;height:12.1pt;z-index:251697152" coordorigin="5535,7543" coordsize="465,242">
            <v:shape id="_x0000_s1063" type="#_x0000_t32" style="position:absolute;left:5535;top:7543;width:465;height:0" o:connectortype="straight" strokecolor="black [3200]" strokeweight="2.5pt">
              <v:shadow color="#868686"/>
            </v:shape>
            <v:shape id="_x0000_s1064" type="#_x0000_t32" style="position:absolute;left:5535;top:7785;width:465;height:0" o:connectortype="straight" strokecolor="black [3200]" strokeweight="2.5pt">
              <v:shadow color="#868686"/>
            </v:shape>
          </v:group>
        </w:pict>
      </w:r>
      <w:r w:rsidRPr="009171D0">
        <w:rPr>
          <w:noProof/>
          <w:sz w:val="24"/>
          <w:szCs w:val="24"/>
        </w:rPr>
        <w:pict>
          <v:shape id="_x0000_s1060" type="#_x0000_t202" style="position:absolute;left:0;text-align:left;margin-left:275.95pt;margin-top:21pt;width:21.75pt;height:18pt;z-index:251691008;mso-width-relative:margin;mso-height-relative:margin" stroked="f">
            <v:textbox>
              <w:txbxContent>
                <w:p w:rsidR="009171D0" w:rsidRDefault="009171D0">
                  <w:r>
                    <w:t>T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pt-PT"/>
        </w:rPr>
        <w:pict>
          <v:shape id="_x0000_s1055" type="#_x0000_t56" style="position:absolute;left:0;text-align:left;margin-left:268.95pt;margin-top:8.7pt;width:37.5pt;height:34.9pt;z-index:251684864" fillcolor="white [3201]" strokecolor="black [3200]" strokeweight="2.5pt">
            <v:shadow color="#868686"/>
          </v:shape>
        </w:pict>
      </w:r>
      <w:r w:rsidRPr="009171D0">
        <w:rPr>
          <w:noProof/>
          <w:sz w:val="24"/>
          <w:szCs w:val="24"/>
          <w:lang w:eastAsia="pt-PT"/>
        </w:rPr>
        <w:pict>
          <v:shape id="_x0000_s1057" type="#_x0000_t202" style="position:absolute;left:0;text-align:left;margin-left:90.1pt;margin-top:16.6pt;width:21.45pt;height:22.4pt;z-index:251686912;mso-width-relative:margin;mso-height-relative:margin" stroked="f">
            <v:textbox>
              <w:txbxContent>
                <w:p w:rsidR="009171D0" w:rsidRDefault="009171D0">
                  <w:r>
                    <w:t>A</w:t>
                  </w:r>
                </w:p>
              </w:txbxContent>
            </v:textbox>
          </v:shape>
        </w:pict>
      </w:r>
      <w:r w:rsidR="003B5BB4">
        <w:rPr>
          <w:noProof/>
          <w:sz w:val="24"/>
          <w:szCs w:val="24"/>
          <w:lang w:eastAsia="pt-PT"/>
        </w:rPr>
        <w:pict>
          <v:group id="_x0000_s1051" style="position:absolute;left:0;text-align:left;margin-left:84.1pt;margin-top:8.7pt;width:65.6pt;height:39.75pt;z-index:251682816" coordorigin="3383,7297" coordsize="1312,795">
            <v:shape id="_x0000_s1049" type="#_x0000_t9" style="position:absolute;left:3315;top:7365;width:795;height:660;rotation:90" fillcolor="white [3201]" strokecolor="black [3200]" strokeweight="2.5pt">
              <v:shadow color="#868686"/>
            </v:shape>
            <v:shape id="_x0000_s1050" type="#_x0000_t56" style="position:absolute;left:4057;top:7358;width:623;height:652;rotation:90" fillcolor="white [3201]" strokecolor="black [3200]" strokeweight="2.5pt">
              <v:shadow color="#868686"/>
            </v:shape>
          </v:group>
        </w:pict>
      </w:r>
    </w:p>
    <w:p w:rsidR="003B5BB4" w:rsidRPr="004F487D" w:rsidRDefault="003B5BB4" w:rsidP="00E87271">
      <w:pPr>
        <w:ind w:firstLine="708"/>
        <w:jc w:val="both"/>
        <w:rPr>
          <w:sz w:val="24"/>
          <w:szCs w:val="24"/>
        </w:rPr>
      </w:pPr>
    </w:p>
    <w:p w:rsidR="00B3568D" w:rsidRPr="003B5BB4" w:rsidRDefault="009171D0" w:rsidP="00E87271">
      <w:pPr>
        <w:ind w:firstLine="708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w:pict>
          <v:group id="_x0000_s1070" style="position:absolute;left:0;text-align:left;margin-left:268.95pt;margin-top:18.4pt;width:37.5pt;height:34.9pt;z-index:-251659265" coordorigin="7080,8834" coordsize="750,698">
            <v:shape id="_x0000_s1061" type="#_x0000_t56" style="position:absolute;left:7080;top:8834;width:750;height:698" fillcolor="white [3201]" strokecolor="black [3200]" strokeweight="2.5pt">
              <v:shadow color="#868686"/>
            </v:shape>
            <v:shape id="_x0000_s1062" type="#_x0000_t202" style="position:absolute;left:7305;top:8999;width:340;height:436;mso-width-relative:margin;mso-height-relative:margin" stroked="f">
              <v:textbox style="mso-next-textbox:#_x0000_s1062">
                <w:txbxContent>
                  <w:p w:rsidR="009171D0" w:rsidRDefault="009171D0">
                    <w:r>
                      <w:t>C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24"/>
          <w:szCs w:val="24"/>
          <w:lang w:eastAsia="pt-PT"/>
        </w:rPr>
        <w:pict>
          <v:group id="_x0000_s1066" style="position:absolute;left:0;text-align:left;margin-left:191.7pt;margin-top:23.65pt;width:23.25pt;height:12.1pt;z-index:-251660290" coordorigin="5535,7543" coordsize="465,242">
            <v:shape id="_x0000_s1067" type="#_x0000_t32" style="position:absolute;left:5535;top:7543;width:465;height:0" o:connectortype="straight" strokecolor="black [3200]" strokeweight="2.5pt">
              <v:shadow color="#868686"/>
            </v:shape>
            <v:shape id="_x0000_s1068" type="#_x0000_t32" style="position:absolute;left:5535;top:7785;width:465;height:0" o:connectortype="straight" strokecolor="black [3200]" strokeweight="2.5pt">
              <v:shadow color="#868686"/>
            </v:shape>
          </v:group>
        </w:pict>
      </w:r>
      <w:r>
        <w:rPr>
          <w:b/>
          <w:noProof/>
          <w:sz w:val="24"/>
          <w:szCs w:val="24"/>
          <w:lang w:eastAsia="pt-PT"/>
        </w:rPr>
        <w:pict>
          <v:group id="_x0000_s1069" style="position:absolute;left:0;text-align:left;margin-left:84.1pt;margin-top:13.55pt;width:65.6pt;height:39.75pt;z-index:-251661315" coordorigin="3383,8737" coordsize="1312,795">
            <v:group id="_x0000_s1052" style="position:absolute;left:3383;top:8737;width:1312;height:795" coordorigin="3383,7297" coordsize="1312,795">
              <v:shape id="_x0000_s1053" type="#_x0000_t9" style="position:absolute;left:3315;top:7365;width:795;height:660;rotation:90" fillcolor="white [3201]" strokecolor="black [3200]" strokeweight="2.5pt">
                <v:shadow color="#868686"/>
              </v:shape>
              <v:shape id="_x0000_s1054" type="#_x0000_t56" style="position:absolute;left:4057;top:7358;width:623;height:652;rotation:90" fillcolor="white [3201]" strokecolor="black [3200]" strokeweight="2.5pt">
                <v:shadow color="#868686"/>
              </v:shape>
            </v:group>
            <v:shape id="_x0000_s1059" type="#_x0000_t202" style="position:absolute;left:3503;top:8939;width:385;height:421;mso-width-relative:margin;mso-height-relative:margin" stroked="f">
              <v:textbox style="mso-next-textbox:#_x0000_s1059">
                <w:txbxContent>
                  <w:p w:rsidR="009171D0" w:rsidRDefault="009171D0">
                    <w:r>
                      <w:t>G</w:t>
                    </w:r>
                  </w:p>
                </w:txbxContent>
              </v:textbox>
            </v:shape>
          </v:group>
        </w:pict>
      </w:r>
      <w:r w:rsidR="003B5BB4">
        <w:rPr>
          <w:sz w:val="24"/>
          <w:szCs w:val="24"/>
        </w:rPr>
        <w:tab/>
      </w:r>
    </w:p>
    <w:p w:rsidR="009171D0" w:rsidRDefault="009171D0" w:rsidP="00E87271">
      <w:pPr>
        <w:ind w:firstLine="708"/>
        <w:jc w:val="both"/>
        <w:rPr>
          <w:b/>
          <w:sz w:val="24"/>
          <w:szCs w:val="24"/>
        </w:rPr>
      </w:pPr>
    </w:p>
    <w:p w:rsidR="009171D0" w:rsidRDefault="009171D0" w:rsidP="00E87271">
      <w:pPr>
        <w:ind w:firstLine="708"/>
        <w:jc w:val="both"/>
        <w:rPr>
          <w:b/>
          <w:sz w:val="24"/>
          <w:szCs w:val="24"/>
        </w:rPr>
      </w:pPr>
    </w:p>
    <w:p w:rsidR="00783AE9" w:rsidRPr="009171D0" w:rsidRDefault="009171D0" w:rsidP="009171D0">
      <w:pPr>
        <w:ind w:firstLine="708"/>
        <w:jc w:val="center"/>
        <w:rPr>
          <w:sz w:val="24"/>
          <w:szCs w:val="24"/>
        </w:rPr>
      </w:pPr>
      <w:r w:rsidRPr="009171D0">
        <w:rPr>
          <w:sz w:val="24"/>
          <w:szCs w:val="24"/>
        </w:rPr>
        <w:t>(A+G=T+C)</w:t>
      </w:r>
    </w:p>
    <w:p w:rsidR="009171D0" w:rsidRDefault="009171D0" w:rsidP="00E87271">
      <w:pPr>
        <w:ind w:firstLine="708"/>
        <w:jc w:val="both"/>
        <w:rPr>
          <w:b/>
          <w:color w:val="76923C" w:themeColor="accent3" w:themeShade="BF"/>
          <w:sz w:val="24"/>
          <w:szCs w:val="24"/>
        </w:rPr>
      </w:pPr>
      <w:r>
        <w:rPr>
          <w:b/>
          <w:color w:val="76923C" w:themeColor="accent3" w:themeShade="BF"/>
          <w:sz w:val="24"/>
          <w:szCs w:val="24"/>
        </w:rPr>
        <w:t xml:space="preserve">Estrutura do </w:t>
      </w:r>
      <w:proofErr w:type="gramStart"/>
      <w:r>
        <w:rPr>
          <w:b/>
          <w:color w:val="76923C" w:themeColor="accent3" w:themeShade="BF"/>
          <w:sz w:val="24"/>
          <w:szCs w:val="24"/>
        </w:rPr>
        <w:t>RNA</w:t>
      </w:r>
      <w:proofErr w:type="gramEnd"/>
    </w:p>
    <w:p w:rsidR="009171D0" w:rsidRDefault="0076024E" w:rsidP="00E8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molécula do </w:t>
      </w:r>
      <w:proofErr w:type="gramStart"/>
      <w:r>
        <w:rPr>
          <w:sz w:val="24"/>
          <w:szCs w:val="24"/>
        </w:rPr>
        <w:t>RNA</w:t>
      </w:r>
      <w:proofErr w:type="gramEnd"/>
      <w:r>
        <w:rPr>
          <w:sz w:val="24"/>
          <w:szCs w:val="24"/>
        </w:rPr>
        <w:t xml:space="preserve"> é normalmente formada por uma cadeia simples, contudo, em determinadas regiões a molécula pode estar dobrada e formar pontes de hidrogénio entre as bases azotadas, estas ligam-se por complementaridade.</w:t>
      </w:r>
    </w:p>
    <w:p w:rsidR="0076024E" w:rsidRDefault="0076024E" w:rsidP="00E8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Existem 3 tipo de moléculas </w:t>
      </w:r>
      <w:proofErr w:type="gramStart"/>
      <w:r>
        <w:rPr>
          <w:sz w:val="24"/>
          <w:szCs w:val="24"/>
        </w:rPr>
        <w:t>RNA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RNA</w:t>
      </w:r>
      <w:proofErr w:type="gramEnd"/>
      <w:r>
        <w:rPr>
          <w:sz w:val="24"/>
          <w:szCs w:val="24"/>
        </w:rPr>
        <w:t xml:space="preserve"> mensageiro (</w:t>
      </w:r>
      <w:proofErr w:type="spellStart"/>
      <w:r>
        <w:rPr>
          <w:sz w:val="24"/>
          <w:szCs w:val="24"/>
        </w:rPr>
        <w:t>RNAm</w:t>
      </w:r>
      <w:proofErr w:type="spellEnd"/>
      <w:r>
        <w:rPr>
          <w:sz w:val="24"/>
          <w:szCs w:val="24"/>
        </w:rPr>
        <w:t>), RNA de transferência (</w:t>
      </w:r>
      <w:proofErr w:type="spellStart"/>
      <w:r>
        <w:rPr>
          <w:sz w:val="24"/>
          <w:szCs w:val="24"/>
        </w:rPr>
        <w:t>RNAt</w:t>
      </w:r>
      <w:proofErr w:type="spellEnd"/>
      <w:r>
        <w:rPr>
          <w:sz w:val="24"/>
          <w:szCs w:val="24"/>
        </w:rPr>
        <w:t>) e o RNA ribossómico (</w:t>
      </w:r>
      <w:proofErr w:type="spellStart"/>
      <w:r>
        <w:rPr>
          <w:sz w:val="24"/>
          <w:szCs w:val="24"/>
        </w:rPr>
        <w:t>RNAr</w:t>
      </w:r>
      <w:proofErr w:type="spellEnd"/>
      <w:r>
        <w:rPr>
          <w:sz w:val="24"/>
          <w:szCs w:val="24"/>
        </w:rPr>
        <w:t>)</w:t>
      </w:r>
    </w:p>
    <w:p w:rsidR="0076024E" w:rsidRDefault="0076024E" w:rsidP="00E87271">
      <w:pPr>
        <w:ind w:firstLine="708"/>
        <w:jc w:val="both"/>
        <w:rPr>
          <w:sz w:val="24"/>
          <w:szCs w:val="24"/>
        </w:rPr>
      </w:pPr>
    </w:p>
    <w:p w:rsidR="0076024E" w:rsidRDefault="0076024E" w:rsidP="00E87271">
      <w:pPr>
        <w:ind w:firstLine="708"/>
        <w:jc w:val="both"/>
        <w:rPr>
          <w:b/>
          <w:color w:val="76923C" w:themeColor="accent3" w:themeShade="BF"/>
          <w:sz w:val="24"/>
          <w:szCs w:val="24"/>
        </w:rPr>
      </w:pPr>
      <w:r>
        <w:rPr>
          <w:b/>
          <w:color w:val="76923C" w:themeColor="accent3" w:themeShade="BF"/>
          <w:sz w:val="24"/>
          <w:szCs w:val="24"/>
        </w:rPr>
        <w:t xml:space="preserve">Replicação do </w:t>
      </w:r>
      <w:proofErr w:type="gramStart"/>
      <w:r>
        <w:rPr>
          <w:b/>
          <w:color w:val="76923C" w:themeColor="accent3" w:themeShade="BF"/>
          <w:sz w:val="24"/>
          <w:szCs w:val="24"/>
        </w:rPr>
        <w:t>DNA</w:t>
      </w:r>
      <w:proofErr w:type="gramEnd"/>
    </w:p>
    <w:p w:rsidR="0076024E" w:rsidRDefault="0076024E" w:rsidP="00E8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replicação do </w:t>
      </w:r>
      <w:proofErr w:type="gramStart"/>
      <w:r>
        <w:rPr>
          <w:sz w:val="24"/>
          <w:szCs w:val="24"/>
        </w:rPr>
        <w:t>DNA</w:t>
      </w:r>
      <w:proofErr w:type="gramEnd"/>
      <w:r>
        <w:rPr>
          <w:sz w:val="24"/>
          <w:szCs w:val="24"/>
        </w:rPr>
        <w:t xml:space="preserve"> é explicada pela </w:t>
      </w:r>
      <w:r w:rsidRPr="0076024E">
        <w:rPr>
          <w:b/>
          <w:sz w:val="24"/>
          <w:szCs w:val="24"/>
        </w:rPr>
        <w:t xml:space="preserve">hipótese </w:t>
      </w:r>
      <w:proofErr w:type="spellStart"/>
      <w:r w:rsidRPr="0076024E">
        <w:rPr>
          <w:b/>
          <w:sz w:val="24"/>
          <w:szCs w:val="24"/>
        </w:rPr>
        <w:t>semi</w:t>
      </w:r>
      <w:r>
        <w:rPr>
          <w:b/>
          <w:sz w:val="24"/>
          <w:szCs w:val="24"/>
        </w:rPr>
        <w:t>-</w:t>
      </w:r>
      <w:r w:rsidRPr="0076024E">
        <w:rPr>
          <w:b/>
          <w:sz w:val="24"/>
          <w:szCs w:val="24"/>
        </w:rPr>
        <w:t>conservativa</w:t>
      </w:r>
      <w:proofErr w:type="spellEnd"/>
      <w:r>
        <w:rPr>
          <w:sz w:val="24"/>
          <w:szCs w:val="24"/>
        </w:rPr>
        <w:t xml:space="preserve">: cada uma das cadeias serviria de molde para uma nova cadeia e, consequentemente, cada uma das novas moléculas de </w:t>
      </w:r>
      <w:proofErr w:type="gramStart"/>
      <w:r>
        <w:rPr>
          <w:sz w:val="24"/>
          <w:szCs w:val="24"/>
        </w:rPr>
        <w:t>DNA</w:t>
      </w:r>
      <w:proofErr w:type="gramEnd"/>
      <w:r>
        <w:rPr>
          <w:sz w:val="24"/>
          <w:szCs w:val="24"/>
        </w:rPr>
        <w:t xml:space="preserve"> </w:t>
      </w:r>
      <w:r w:rsidR="00296A2C">
        <w:rPr>
          <w:sz w:val="24"/>
          <w:szCs w:val="24"/>
        </w:rPr>
        <w:t>seria formada por uma cadeia antiga e uma nova.</w:t>
      </w:r>
    </w:p>
    <w:p w:rsidR="00296A2C" w:rsidRDefault="00296A2C" w:rsidP="00E87271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-747395</wp:posOffset>
            </wp:positionV>
            <wp:extent cx="3810000" cy="4638675"/>
            <wp:effectExtent l="19050" t="0" r="0" b="0"/>
            <wp:wrapNone/>
            <wp:docPr id="4" name="il_fi" descr="http://www.icb.ufmg.br/biq/orig.lbcd/grupo2/replic/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cb.ufmg.br/biq/orig.lbcd/grupo2/replic/4_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A2C" w:rsidRDefault="00296A2C" w:rsidP="00E87271">
      <w:pPr>
        <w:ind w:firstLine="708"/>
        <w:jc w:val="both"/>
        <w:rPr>
          <w:sz w:val="24"/>
          <w:szCs w:val="24"/>
        </w:rPr>
      </w:pPr>
    </w:p>
    <w:p w:rsidR="00296A2C" w:rsidRDefault="00296A2C" w:rsidP="00E87271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>
          <v:shape id="_x0000_s1073" type="#_x0000_t32" style="position:absolute;left:0;text-align:left;margin-left:194.7pt;margin-top:8.2pt;width:62.25pt;height:0;z-index:251701248" o:connectortype="straight">
            <v:stroke endarrow="block"/>
          </v:shape>
        </w:pict>
      </w:r>
      <w:r w:rsidRPr="00296A2C">
        <w:rPr>
          <w:noProof/>
          <w:sz w:val="24"/>
          <w:szCs w:val="24"/>
        </w:rPr>
        <w:pict>
          <v:shape id="_x0000_s1072" type="#_x0000_t202" style="position:absolute;left:0;text-align:left;margin-left:261.45pt;margin-top:.4pt;width:213pt;height:63.55pt;z-index:251700224;mso-height-percent:200;mso-height-percent:200;mso-width-relative:margin;mso-height-relative:margin" stroked="f">
            <v:textbox style="mso-fit-shape-to-text:t">
              <w:txbxContent>
                <w:p w:rsidR="00296A2C" w:rsidRDefault="00296A2C">
                  <w:r>
                    <w:t xml:space="preserve">Com intervenção do </w:t>
                  </w:r>
                  <w:proofErr w:type="spellStart"/>
                  <w:r>
                    <w:t>DNApolimerase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DNAligase</w:t>
                  </w:r>
                  <w:proofErr w:type="spellEnd"/>
                  <w:r>
                    <w:t xml:space="preserve"> ou </w:t>
                  </w:r>
                  <w:proofErr w:type="spellStart"/>
                  <w:r>
                    <w:t>DNAase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</w:p>
    <w:p w:rsidR="00296A2C" w:rsidRDefault="00296A2C" w:rsidP="00E87271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>
          <v:shape id="_x0000_s1075" type="#_x0000_t32" style="position:absolute;left:0;text-align:left;margin-left:163.95pt;margin-top:15.85pt;width:108pt;height:92.25pt;flip:y;z-index:251703296" o:connectortype="straight">
            <v:stroke endarrow="block"/>
          </v:shape>
        </w:pict>
      </w:r>
      <w:r>
        <w:rPr>
          <w:noProof/>
          <w:sz w:val="24"/>
          <w:szCs w:val="24"/>
          <w:lang w:eastAsia="pt-PT"/>
        </w:rPr>
        <w:pict>
          <v:shape id="_x0000_s1074" type="#_x0000_t32" style="position:absolute;left:0;text-align:left;margin-left:229.2pt;margin-top:21.65pt;width:65.25pt;height:81.2pt;flip:y;z-index:251702272" o:connectortype="straight">
            <v:stroke endarrow="block"/>
          </v:shape>
        </w:pict>
      </w:r>
    </w:p>
    <w:p w:rsidR="00296A2C" w:rsidRDefault="00296A2C" w:rsidP="00E87271">
      <w:pPr>
        <w:ind w:firstLine="708"/>
        <w:jc w:val="both"/>
        <w:rPr>
          <w:sz w:val="24"/>
          <w:szCs w:val="24"/>
        </w:rPr>
      </w:pPr>
    </w:p>
    <w:p w:rsidR="00296A2C" w:rsidRDefault="00296A2C" w:rsidP="00E87271">
      <w:pPr>
        <w:ind w:firstLine="708"/>
        <w:jc w:val="both"/>
        <w:rPr>
          <w:sz w:val="24"/>
          <w:szCs w:val="24"/>
        </w:rPr>
      </w:pPr>
    </w:p>
    <w:p w:rsidR="00296A2C" w:rsidRDefault="00296A2C" w:rsidP="00E87271">
      <w:pPr>
        <w:ind w:firstLine="708"/>
        <w:jc w:val="both"/>
        <w:rPr>
          <w:sz w:val="24"/>
          <w:szCs w:val="24"/>
        </w:rPr>
      </w:pPr>
    </w:p>
    <w:p w:rsidR="00296A2C" w:rsidRPr="0076024E" w:rsidRDefault="00296A2C" w:rsidP="00E87271">
      <w:pPr>
        <w:ind w:firstLine="708"/>
        <w:jc w:val="both"/>
        <w:rPr>
          <w:sz w:val="24"/>
          <w:szCs w:val="24"/>
        </w:rPr>
      </w:pPr>
    </w:p>
    <w:p w:rsidR="009171D0" w:rsidRDefault="009171D0" w:rsidP="00E87271">
      <w:pPr>
        <w:ind w:firstLine="708"/>
        <w:jc w:val="both"/>
        <w:rPr>
          <w:b/>
          <w:sz w:val="24"/>
          <w:szCs w:val="24"/>
        </w:rPr>
      </w:pPr>
    </w:p>
    <w:p w:rsidR="00296A2C" w:rsidRDefault="00296A2C" w:rsidP="00E87271">
      <w:pPr>
        <w:ind w:firstLine="708"/>
        <w:jc w:val="both"/>
        <w:rPr>
          <w:b/>
          <w:sz w:val="24"/>
          <w:szCs w:val="24"/>
        </w:rPr>
      </w:pPr>
    </w:p>
    <w:p w:rsidR="00296A2C" w:rsidRDefault="00296A2C" w:rsidP="00E87271">
      <w:pPr>
        <w:ind w:firstLine="708"/>
        <w:jc w:val="both"/>
        <w:rPr>
          <w:b/>
          <w:sz w:val="24"/>
          <w:szCs w:val="24"/>
        </w:rPr>
      </w:pPr>
    </w:p>
    <w:p w:rsidR="00296A2C" w:rsidRDefault="00296A2C" w:rsidP="00E87271">
      <w:pPr>
        <w:ind w:firstLine="708"/>
        <w:jc w:val="both"/>
        <w:rPr>
          <w:b/>
          <w:sz w:val="24"/>
          <w:szCs w:val="24"/>
        </w:rPr>
      </w:pPr>
    </w:p>
    <w:p w:rsidR="00296A2C" w:rsidRDefault="00296A2C" w:rsidP="00E87271">
      <w:pPr>
        <w:ind w:firstLine="708"/>
        <w:jc w:val="both"/>
        <w:rPr>
          <w:b/>
          <w:sz w:val="24"/>
          <w:szCs w:val="24"/>
        </w:rPr>
      </w:pPr>
    </w:p>
    <w:p w:rsidR="00296A2C" w:rsidRPr="00296A2C" w:rsidRDefault="00296A2C" w:rsidP="00E87271">
      <w:pPr>
        <w:ind w:firstLine="708"/>
        <w:jc w:val="both"/>
        <w:rPr>
          <w:b/>
          <w:color w:val="76923C" w:themeColor="accent3" w:themeShade="BF"/>
          <w:sz w:val="24"/>
          <w:szCs w:val="24"/>
        </w:rPr>
      </w:pPr>
      <w:r w:rsidRPr="00296A2C">
        <w:rPr>
          <w:b/>
          <w:color w:val="76923C" w:themeColor="accent3" w:themeShade="BF"/>
          <w:sz w:val="24"/>
          <w:szCs w:val="24"/>
        </w:rPr>
        <w:t>Síntese Proteica</w:t>
      </w:r>
    </w:p>
    <w:p w:rsidR="00296A2C" w:rsidRDefault="00296A2C" w:rsidP="00E87271">
      <w:pPr>
        <w:ind w:firstLine="708"/>
        <w:jc w:val="both"/>
        <w:rPr>
          <w:b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3810</wp:posOffset>
            </wp:positionV>
            <wp:extent cx="3181350" cy="3048000"/>
            <wp:effectExtent l="19050" t="0" r="0" b="0"/>
            <wp:wrapNone/>
            <wp:docPr id="7" name="il_fi" descr="http://bgnaescola.files.wordpress.com/2010/09/imag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gnaescola.files.wordpress.com/2010/09/imagem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A2C" w:rsidRDefault="00296A2C" w:rsidP="00E87271">
      <w:pPr>
        <w:ind w:firstLine="708"/>
        <w:jc w:val="both"/>
        <w:rPr>
          <w:b/>
          <w:sz w:val="24"/>
          <w:szCs w:val="24"/>
        </w:rPr>
      </w:pPr>
    </w:p>
    <w:p w:rsidR="00296A2C" w:rsidRDefault="00956550" w:rsidP="00E87271">
      <w:pPr>
        <w:ind w:firstLine="708"/>
        <w:jc w:val="both"/>
        <w:rPr>
          <w:b/>
          <w:sz w:val="24"/>
          <w:szCs w:val="24"/>
        </w:rPr>
      </w:pPr>
      <w:r w:rsidRPr="00956550">
        <w:rPr>
          <w:b/>
          <w:noProof/>
          <w:sz w:val="24"/>
          <w:szCs w:val="24"/>
        </w:rPr>
        <w:pict>
          <v:shape id="_x0000_s1077" type="#_x0000_t202" style="position:absolute;left:0;text-align:left;margin-left:304.4pt;margin-top:11.1pt;width:170.05pt;height:73.55pt;z-index:251706368;mso-width-percent:400;mso-height-percent:200;mso-width-percent:400;mso-height-percent:200;mso-width-relative:margin;mso-height-relative:margin" stroked="f">
            <v:textbox style="mso-fit-shape-to-text:t">
              <w:txbxContent>
                <w:p w:rsidR="00956550" w:rsidRDefault="00956550">
                  <w:r>
                    <w:t xml:space="preserve">Processamento do </w:t>
                  </w:r>
                  <w:proofErr w:type="gramStart"/>
                  <w:r>
                    <w:t>RNA</w:t>
                  </w:r>
                  <w:proofErr w:type="gramEnd"/>
                  <w:r>
                    <w:t xml:space="preserve"> pré-mensageiro:</w:t>
                  </w:r>
                </w:p>
                <w:p w:rsidR="00956550" w:rsidRDefault="00956550">
                  <w:r>
                    <w:t xml:space="preserve">Escolha do Exão </w:t>
                  </w:r>
                </w:p>
              </w:txbxContent>
            </v:textbox>
          </v:shape>
        </w:pict>
      </w:r>
    </w:p>
    <w:p w:rsidR="00956550" w:rsidRDefault="00956550" w:rsidP="00E87271">
      <w:pPr>
        <w:ind w:firstLine="708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w:pict>
          <v:shape id="_x0000_s1078" type="#_x0000_t32" style="position:absolute;left:0;text-align:left;margin-left:184.2pt;margin-top:3pt;width:114.75pt;height:10.5pt;z-index:251707392" o:connectortype="straight">
            <v:stroke endarrow="block"/>
          </v:shape>
        </w:pict>
      </w:r>
    </w:p>
    <w:p w:rsidR="00956550" w:rsidRDefault="00956550" w:rsidP="00E87271">
      <w:pPr>
        <w:ind w:firstLine="708"/>
        <w:jc w:val="both"/>
        <w:rPr>
          <w:b/>
          <w:sz w:val="24"/>
          <w:szCs w:val="24"/>
        </w:rPr>
      </w:pPr>
    </w:p>
    <w:p w:rsidR="00956550" w:rsidRDefault="00956550" w:rsidP="00E87271">
      <w:pPr>
        <w:ind w:firstLine="708"/>
        <w:jc w:val="both"/>
        <w:rPr>
          <w:b/>
          <w:sz w:val="24"/>
          <w:szCs w:val="24"/>
        </w:rPr>
      </w:pPr>
    </w:p>
    <w:p w:rsidR="00956550" w:rsidRDefault="00956550" w:rsidP="00E87271">
      <w:pPr>
        <w:ind w:firstLine="708"/>
        <w:jc w:val="both"/>
        <w:rPr>
          <w:b/>
          <w:sz w:val="24"/>
          <w:szCs w:val="24"/>
        </w:rPr>
      </w:pPr>
    </w:p>
    <w:p w:rsidR="00956550" w:rsidRDefault="00956550" w:rsidP="00E87271">
      <w:pPr>
        <w:ind w:firstLine="708"/>
        <w:jc w:val="both"/>
        <w:rPr>
          <w:b/>
          <w:sz w:val="24"/>
          <w:szCs w:val="24"/>
        </w:rPr>
      </w:pPr>
    </w:p>
    <w:p w:rsidR="00956550" w:rsidRDefault="00956550" w:rsidP="00E87271">
      <w:pPr>
        <w:ind w:firstLine="708"/>
        <w:jc w:val="both"/>
        <w:rPr>
          <w:b/>
          <w:sz w:val="24"/>
          <w:szCs w:val="24"/>
        </w:rPr>
      </w:pPr>
    </w:p>
    <w:p w:rsidR="00956550" w:rsidRDefault="00956550" w:rsidP="00E87271">
      <w:pPr>
        <w:ind w:firstLine="708"/>
        <w:jc w:val="both"/>
        <w:rPr>
          <w:b/>
          <w:sz w:val="24"/>
          <w:szCs w:val="24"/>
        </w:rPr>
      </w:pPr>
    </w:p>
    <w:p w:rsidR="00956550" w:rsidRDefault="00956550" w:rsidP="00E87271">
      <w:pPr>
        <w:ind w:firstLine="708"/>
        <w:jc w:val="both"/>
        <w:rPr>
          <w:sz w:val="24"/>
          <w:szCs w:val="24"/>
        </w:rPr>
      </w:pPr>
      <w:r w:rsidRPr="00956550">
        <w:rPr>
          <w:b/>
          <w:color w:val="76923C" w:themeColor="accent3" w:themeShade="BF"/>
          <w:sz w:val="24"/>
          <w:szCs w:val="24"/>
        </w:rPr>
        <w:t>Intrão:</w:t>
      </w:r>
      <w:r>
        <w:rPr>
          <w:sz w:val="24"/>
          <w:szCs w:val="24"/>
        </w:rPr>
        <w:t xml:space="preserve"> Sequência de nucleótidos sem significado.</w:t>
      </w:r>
    </w:p>
    <w:p w:rsidR="00956550" w:rsidRPr="00956550" w:rsidRDefault="00956550" w:rsidP="00E87271">
      <w:pPr>
        <w:ind w:firstLine="708"/>
        <w:jc w:val="both"/>
        <w:rPr>
          <w:sz w:val="24"/>
          <w:szCs w:val="24"/>
        </w:rPr>
      </w:pPr>
      <w:r w:rsidRPr="00956550">
        <w:rPr>
          <w:b/>
          <w:color w:val="76923C" w:themeColor="accent3" w:themeShade="BF"/>
          <w:sz w:val="24"/>
          <w:szCs w:val="24"/>
        </w:rPr>
        <w:t>Exão:</w:t>
      </w:r>
      <w:r>
        <w:rPr>
          <w:sz w:val="24"/>
          <w:szCs w:val="24"/>
        </w:rPr>
        <w:t xml:space="preserve"> Sequência de nucleótidos com significado. (RNAm).</w:t>
      </w:r>
    </w:p>
    <w:sectPr w:rsidR="00956550" w:rsidRPr="00956550" w:rsidSect="005A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271"/>
    <w:rsid w:val="00296A2C"/>
    <w:rsid w:val="003B5BB4"/>
    <w:rsid w:val="004F487D"/>
    <w:rsid w:val="005A6712"/>
    <w:rsid w:val="0076024E"/>
    <w:rsid w:val="00783AE9"/>
    <w:rsid w:val="009171D0"/>
    <w:rsid w:val="00956550"/>
    <w:rsid w:val="00B3568D"/>
    <w:rsid w:val="00E87271"/>
    <w:rsid w:val="00ED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1"/>
        <o:r id="V:Rule4" type="connector" idref="#_x0000_s1032"/>
        <o:r id="V:Rule20" type="connector" idref="#_x0000_s1046"/>
        <o:r id="V:Rule22" type="connector" idref="#_x0000_s1047"/>
        <o:r id="V:Rule24" type="connector" idref="#_x0000_s1063"/>
        <o:r id="V:Rule26" type="connector" idref="#_x0000_s1064"/>
        <o:r id="V:Rule27" type="connector" idref="#_x0000_s1067"/>
        <o:r id="V:Rule28" type="connector" idref="#_x0000_s1068"/>
        <o:r id="V:Rule32" type="connector" idref="#_x0000_s1073"/>
        <o:r id="V:Rule34" type="connector" idref="#_x0000_s1074"/>
        <o:r id="V:Rule36" type="connector" idref="#_x0000_s1075"/>
        <o:r id="V:Rule40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1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8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87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ELSA</cp:lastModifiedBy>
  <cp:revision>1</cp:revision>
  <dcterms:created xsi:type="dcterms:W3CDTF">2012-09-25T19:57:00Z</dcterms:created>
  <dcterms:modified xsi:type="dcterms:W3CDTF">2012-09-25T21:23:00Z</dcterms:modified>
</cp:coreProperties>
</file>